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F481" w14:textId="7D24893C" w:rsidR="00490B16" w:rsidRPr="00274657" w:rsidRDefault="00274657" w:rsidP="00274657">
      <w:pPr>
        <w:pStyle w:val="NormalWeb"/>
        <w:jc w:val="center"/>
        <w:rPr>
          <w:rFonts w:ascii="ADLaM Display" w:hAnsi="ADLaM Display" w:cs="ADLaM Display"/>
          <w:sz w:val="32"/>
          <w:szCs w:val="32"/>
        </w:rPr>
      </w:pPr>
      <w:r w:rsidRPr="00274657">
        <w:rPr>
          <w:rFonts w:ascii="ADLaM Display" w:hAnsi="ADLaM Display" w:cs="ADLaM Display"/>
          <w:color w:val="1C683F"/>
          <w:sz w:val="36"/>
          <w:szCs w:val="36"/>
        </w:rPr>
        <w:t>ATHLETICS IRELAND AGES DEFINITIONS</w:t>
      </w:r>
    </w:p>
    <w:p w14:paraId="2DF6FA0B"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Senior athletes must be 16 years of age or over on the 31st of December in the year of competition. </w:t>
      </w:r>
    </w:p>
    <w:p w14:paraId="76E3312A"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Senior Cross-Country athletes must be 18 years of age or over on the 31st of December in the year of competition. </w:t>
      </w:r>
    </w:p>
    <w:p w14:paraId="04E208CE"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Under 23 athletes must be aged 20 and under 23 years on the 31st of December in the year of competition </w:t>
      </w:r>
    </w:p>
    <w:p w14:paraId="6E7873B7"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Intermediate Cross-Country athletes must be 20 years or over on the 31st of December in the year of competition. </w:t>
      </w:r>
    </w:p>
    <w:p w14:paraId="1DFC2C1E"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Novice Cross Country athletes must be 19 years of age or over on the 31st of December in the year of competition. </w:t>
      </w:r>
    </w:p>
    <w:p w14:paraId="6E353F75"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Junior athletes must be 16 years on the 31st of December in the year of competition and under 20 years on the 31st of December in the year of competition. </w:t>
      </w:r>
    </w:p>
    <w:p w14:paraId="0BD04D10" w14:textId="595ADEBC"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Except in Combined Events where a junior athlete must be 18 years &amp; under 20 years and youth athletes must be 16 years &amp; under 18 years on the </w:t>
      </w:r>
      <w:proofErr w:type="gramStart"/>
      <w:r w:rsidR="0045462B">
        <w:rPr>
          <w:rFonts w:ascii="Calibri" w:hAnsi="Calibri" w:cs="Calibri"/>
          <w:sz w:val="22"/>
          <w:szCs w:val="22"/>
        </w:rPr>
        <w:t>31st</w:t>
      </w:r>
      <w:proofErr w:type="gramEnd"/>
      <w:r w:rsidR="0045462B">
        <w:rPr>
          <w:rFonts w:ascii="Calibri" w:hAnsi="Calibri" w:cs="Calibri"/>
          <w:sz w:val="22"/>
          <w:szCs w:val="22"/>
        </w:rPr>
        <w:t xml:space="preserve"> </w:t>
      </w:r>
      <w:r>
        <w:rPr>
          <w:rFonts w:ascii="Calibri" w:hAnsi="Calibri" w:cs="Calibri"/>
          <w:sz w:val="22"/>
          <w:szCs w:val="22"/>
        </w:rPr>
        <w:t xml:space="preserve">December in the year of Competition. </w:t>
      </w:r>
    </w:p>
    <w:p w14:paraId="51292578" w14:textId="0E1FB50E"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Juvenile Athletes U9 -</w:t>
      </w:r>
      <w:r w:rsidR="0045462B">
        <w:rPr>
          <w:rFonts w:ascii="Calibri" w:hAnsi="Calibri" w:cs="Calibri"/>
          <w:sz w:val="22"/>
          <w:szCs w:val="22"/>
        </w:rPr>
        <w:t xml:space="preserve"> </w:t>
      </w:r>
      <w:r>
        <w:rPr>
          <w:rFonts w:ascii="Calibri" w:hAnsi="Calibri" w:cs="Calibri"/>
          <w:sz w:val="22"/>
          <w:szCs w:val="22"/>
        </w:rPr>
        <w:t xml:space="preserve">U19 years, no athlete may obtain a birthday in the year of competition and compete in that age. </w:t>
      </w:r>
    </w:p>
    <w:p w14:paraId="328F5173"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Master athletes both male and female attain eligibility on their 35th birthday. They shall be in 5- year age categories, no stepping down shall be allowed. </w:t>
      </w:r>
    </w:p>
    <w:p w14:paraId="3F346EFC" w14:textId="77777777"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Athletes must be 18 years of age or over on 31st December in the year of competition to compete in events of 10,000m and over, along with the Senior Men Shot Putt, Hammer Throw, Discus Throw, Weight Throw, Weight </w:t>
      </w:r>
      <w:proofErr w:type="gramStart"/>
      <w:r>
        <w:rPr>
          <w:rFonts w:ascii="Calibri" w:hAnsi="Calibri" w:cs="Calibri"/>
          <w:sz w:val="22"/>
          <w:szCs w:val="22"/>
        </w:rPr>
        <w:t>For</w:t>
      </w:r>
      <w:proofErr w:type="gramEnd"/>
      <w:r>
        <w:rPr>
          <w:rFonts w:ascii="Calibri" w:hAnsi="Calibri" w:cs="Calibri"/>
          <w:sz w:val="22"/>
          <w:szCs w:val="22"/>
        </w:rPr>
        <w:t xml:space="preserve"> Distance / Height Throws. </w:t>
      </w:r>
    </w:p>
    <w:p w14:paraId="59929AF4" w14:textId="5916092E" w:rsidR="00490B16" w:rsidRDefault="00490B16" w:rsidP="00490B16">
      <w:pPr>
        <w:pStyle w:val="NormalWeb"/>
        <w:numPr>
          <w:ilvl w:val="0"/>
          <w:numId w:val="1"/>
        </w:numPr>
        <w:rPr>
          <w:rFonts w:ascii="Calibri" w:hAnsi="Calibri" w:cs="Calibri"/>
          <w:sz w:val="22"/>
          <w:szCs w:val="22"/>
        </w:rPr>
      </w:pPr>
      <w:r>
        <w:rPr>
          <w:rFonts w:ascii="Calibri" w:hAnsi="Calibri" w:cs="Calibri"/>
          <w:sz w:val="22"/>
          <w:szCs w:val="22"/>
        </w:rPr>
        <w:t>The recommended age groups distances for juveniles are:</w:t>
      </w:r>
      <w:r>
        <w:rPr>
          <w:rFonts w:ascii="Calibri" w:hAnsi="Calibri" w:cs="Calibri"/>
          <w:sz w:val="22"/>
          <w:szCs w:val="22"/>
        </w:rPr>
        <w:br/>
        <w:t xml:space="preserve">Up to 11 </w:t>
      </w:r>
      <w:r w:rsidR="0045462B">
        <w:rPr>
          <w:rFonts w:ascii="Calibri" w:hAnsi="Calibri" w:cs="Calibri"/>
          <w:sz w:val="22"/>
          <w:szCs w:val="22"/>
        </w:rPr>
        <w:t>-</w:t>
      </w:r>
      <w:r>
        <w:rPr>
          <w:rFonts w:ascii="Calibri" w:hAnsi="Calibri" w:cs="Calibri"/>
          <w:sz w:val="22"/>
          <w:szCs w:val="22"/>
        </w:rPr>
        <w:t xml:space="preserve"> 1 mile, 12 </w:t>
      </w:r>
      <w:r w:rsidR="0045462B">
        <w:rPr>
          <w:rFonts w:ascii="Calibri" w:hAnsi="Calibri" w:cs="Calibri"/>
          <w:sz w:val="22"/>
          <w:szCs w:val="22"/>
        </w:rPr>
        <w:t>-</w:t>
      </w:r>
      <w:r>
        <w:rPr>
          <w:rFonts w:ascii="Calibri" w:hAnsi="Calibri" w:cs="Calibri"/>
          <w:sz w:val="22"/>
          <w:szCs w:val="22"/>
        </w:rPr>
        <w:t xml:space="preserve"> 13 2km, 14-15 5km, 16+ 10km, </w:t>
      </w:r>
    </w:p>
    <w:p w14:paraId="519B9A0B" w14:textId="77777777" w:rsidR="0045462B" w:rsidRDefault="00490B16" w:rsidP="00490B16">
      <w:pPr>
        <w:pStyle w:val="NormalWeb"/>
        <w:numPr>
          <w:ilvl w:val="0"/>
          <w:numId w:val="1"/>
        </w:numPr>
        <w:rPr>
          <w:rFonts w:ascii="Calibri" w:hAnsi="Calibri" w:cs="Calibri"/>
          <w:sz w:val="22"/>
          <w:szCs w:val="22"/>
        </w:rPr>
      </w:pPr>
      <w:r>
        <w:rPr>
          <w:rFonts w:ascii="Calibri" w:hAnsi="Calibri" w:cs="Calibri"/>
          <w:sz w:val="22"/>
          <w:szCs w:val="22"/>
        </w:rPr>
        <w:t xml:space="preserve">Minimum Ages on the day of event for Permitted Run, Jog, Walk Events. </w:t>
      </w:r>
    </w:p>
    <w:p w14:paraId="684F6193" w14:textId="3D6B1F46" w:rsidR="00490B16" w:rsidRDefault="00490B16" w:rsidP="0045462B">
      <w:pPr>
        <w:pStyle w:val="NormalWeb"/>
        <w:ind w:left="720"/>
        <w:rPr>
          <w:rFonts w:ascii="Calibri" w:hAnsi="Calibri" w:cs="Calibri"/>
          <w:sz w:val="22"/>
          <w:szCs w:val="22"/>
        </w:rPr>
      </w:pPr>
      <w:r>
        <w:rPr>
          <w:rFonts w:ascii="Calibri" w:hAnsi="Calibri" w:cs="Calibri"/>
          <w:sz w:val="22"/>
          <w:szCs w:val="22"/>
        </w:rPr>
        <w:t xml:space="preserve">a. Minimum Age of 13 for events up to 5km, </w:t>
      </w:r>
    </w:p>
    <w:p w14:paraId="485F2390" w14:textId="77777777" w:rsidR="00490B16" w:rsidRDefault="00490B16" w:rsidP="00490B16">
      <w:pPr>
        <w:pStyle w:val="NormalWeb"/>
        <w:ind w:left="720"/>
        <w:rPr>
          <w:rFonts w:ascii="Calibri" w:hAnsi="Calibri" w:cs="Calibri"/>
          <w:sz w:val="22"/>
          <w:szCs w:val="22"/>
        </w:rPr>
      </w:pPr>
      <w:r>
        <w:rPr>
          <w:rFonts w:ascii="Calibri" w:hAnsi="Calibri" w:cs="Calibri"/>
          <w:sz w:val="22"/>
          <w:szCs w:val="22"/>
        </w:rPr>
        <w:t xml:space="preserve">b. Minimum Age of 15 for event up to 10km </w:t>
      </w:r>
    </w:p>
    <w:p w14:paraId="04E41904" w14:textId="77777777" w:rsidR="00490B16" w:rsidRDefault="00490B16" w:rsidP="00490B16">
      <w:pPr>
        <w:pStyle w:val="NormalWeb"/>
      </w:pPr>
      <w:r>
        <w:rPr>
          <w:rFonts w:ascii="Calibri" w:hAnsi="Calibri" w:cs="Calibri"/>
          <w:b/>
          <w:bCs/>
          <w:sz w:val="22"/>
          <w:szCs w:val="22"/>
        </w:rPr>
        <w:t xml:space="preserve">Celtic Games </w:t>
      </w:r>
    </w:p>
    <w:p w14:paraId="3DA06FCB" w14:textId="77777777" w:rsidR="00490B16" w:rsidRDefault="00490B16" w:rsidP="00490B16">
      <w:pPr>
        <w:pStyle w:val="NormalWeb"/>
      </w:pPr>
      <w:r>
        <w:rPr>
          <w:rFonts w:ascii="Calibri" w:hAnsi="Calibri" w:cs="Calibri"/>
          <w:sz w:val="22"/>
          <w:szCs w:val="22"/>
        </w:rPr>
        <w:t xml:space="preserve">13. Cross Country Under 17 on 31st December in the year of competition </w:t>
      </w:r>
    </w:p>
    <w:p w14:paraId="4EED8135" w14:textId="77777777" w:rsidR="00490B16" w:rsidRDefault="00490B16" w:rsidP="00490B16">
      <w:pPr>
        <w:pStyle w:val="NormalWeb"/>
      </w:pPr>
      <w:r>
        <w:rPr>
          <w:rFonts w:ascii="Calibri" w:hAnsi="Calibri" w:cs="Calibri"/>
          <w:b/>
          <w:bCs/>
          <w:sz w:val="22"/>
          <w:szCs w:val="22"/>
        </w:rPr>
        <w:t xml:space="preserve">Schools </w:t>
      </w:r>
    </w:p>
    <w:p w14:paraId="0882AC84" w14:textId="12AA85D1" w:rsidR="00490B16" w:rsidRPr="00490B16" w:rsidRDefault="00490B16" w:rsidP="00490B16">
      <w:pPr>
        <w:pStyle w:val="NormalWeb"/>
        <w:rPr>
          <w:rFonts w:ascii="Calibri" w:hAnsi="Calibri" w:cs="Calibri"/>
          <w:sz w:val="22"/>
          <w:szCs w:val="22"/>
        </w:rPr>
      </w:pPr>
      <w:r>
        <w:rPr>
          <w:rFonts w:ascii="Calibri" w:hAnsi="Calibri" w:cs="Calibri"/>
          <w:sz w:val="22"/>
          <w:szCs w:val="22"/>
        </w:rPr>
        <w:t>14. Schools Ages</w:t>
      </w:r>
      <w:r>
        <w:rPr>
          <w:rFonts w:ascii="Calibri" w:hAnsi="Calibri" w:cs="Calibri"/>
          <w:sz w:val="22"/>
          <w:szCs w:val="22"/>
        </w:rPr>
        <w:br/>
        <w:t>a. Minor - Under 14 on 1st July in the year of competition</w:t>
      </w:r>
      <w:r>
        <w:rPr>
          <w:rFonts w:ascii="Calibri" w:hAnsi="Calibri" w:cs="Calibri"/>
          <w:sz w:val="22"/>
          <w:szCs w:val="22"/>
        </w:rPr>
        <w:br/>
        <w:t>b. Junior - Under 15 on 1st July in the year of competition</w:t>
      </w:r>
      <w:r>
        <w:rPr>
          <w:rFonts w:ascii="Calibri" w:hAnsi="Calibri" w:cs="Calibri"/>
          <w:sz w:val="22"/>
          <w:szCs w:val="22"/>
        </w:rPr>
        <w:br/>
        <w:t>c. Under 16 - Under 16 on 1</w:t>
      </w:r>
      <w:proofErr w:type="spellStart"/>
      <w:r>
        <w:rPr>
          <w:rFonts w:ascii="Calibri" w:hAnsi="Calibri" w:cs="Calibri"/>
          <w:position w:val="8"/>
          <w:sz w:val="14"/>
          <w:szCs w:val="14"/>
        </w:rPr>
        <w:t>st</w:t>
      </w:r>
      <w:proofErr w:type="spellEnd"/>
      <w:r>
        <w:rPr>
          <w:rFonts w:ascii="Calibri" w:hAnsi="Calibri" w:cs="Calibri"/>
          <w:position w:val="8"/>
          <w:sz w:val="14"/>
          <w:szCs w:val="14"/>
        </w:rPr>
        <w:t xml:space="preserve"> </w:t>
      </w:r>
      <w:r>
        <w:rPr>
          <w:rFonts w:ascii="Calibri" w:hAnsi="Calibri" w:cs="Calibri"/>
          <w:sz w:val="22"/>
          <w:szCs w:val="22"/>
        </w:rPr>
        <w:t>September in the year of competition                                                           d. Intermediate - Under 17 on 1st July in the year of competition</w:t>
      </w:r>
      <w:r>
        <w:rPr>
          <w:rFonts w:ascii="Calibri" w:hAnsi="Calibri" w:cs="Calibri"/>
          <w:sz w:val="22"/>
          <w:szCs w:val="22"/>
        </w:rPr>
        <w:br/>
        <w:t xml:space="preserve">e. Senior - Under 19 on 1st Jan in the year of competition </w:t>
      </w:r>
    </w:p>
    <w:p w14:paraId="718D6060" w14:textId="77777777" w:rsidR="0045462B" w:rsidRDefault="00490B16" w:rsidP="00490B16">
      <w:pPr>
        <w:pStyle w:val="NormalWeb"/>
        <w:rPr>
          <w:rFonts w:ascii="Calibri" w:hAnsi="Calibri" w:cs="Calibri"/>
          <w:b/>
          <w:bCs/>
          <w:sz w:val="22"/>
          <w:szCs w:val="22"/>
        </w:rPr>
      </w:pPr>
      <w:r>
        <w:rPr>
          <w:rFonts w:ascii="Calibri" w:hAnsi="Calibri" w:cs="Calibri"/>
          <w:sz w:val="22"/>
          <w:szCs w:val="22"/>
        </w:rPr>
        <w:t>15. Tailteann Games Intermediate - Under 17 on 1st September in the year of competition                 16. For all SIAB (i.e., International) competition:</w:t>
      </w:r>
      <w:r>
        <w:rPr>
          <w:rFonts w:ascii="Calibri" w:hAnsi="Calibri" w:cs="Calibri"/>
          <w:sz w:val="22"/>
          <w:szCs w:val="22"/>
        </w:rPr>
        <w:br/>
      </w:r>
    </w:p>
    <w:p w14:paraId="18210AC3" w14:textId="59717B20" w:rsidR="00490B16" w:rsidRDefault="00490B16" w:rsidP="00490B16">
      <w:pPr>
        <w:pStyle w:val="NormalWeb"/>
        <w:rPr>
          <w:rFonts w:ascii="Calibri" w:hAnsi="Calibri" w:cs="Calibri"/>
          <w:sz w:val="22"/>
          <w:szCs w:val="22"/>
        </w:rPr>
      </w:pPr>
      <w:r w:rsidRPr="00490B16">
        <w:rPr>
          <w:rFonts w:ascii="Calibri" w:hAnsi="Calibri" w:cs="Calibri"/>
          <w:b/>
          <w:bCs/>
          <w:sz w:val="22"/>
          <w:szCs w:val="22"/>
        </w:rPr>
        <w:t>Schools Indoor</w:t>
      </w:r>
      <w:r>
        <w:rPr>
          <w:rFonts w:ascii="Calibri" w:hAnsi="Calibri" w:cs="Calibri"/>
          <w:sz w:val="22"/>
          <w:szCs w:val="22"/>
        </w:rPr>
        <w:t xml:space="preserve">: Under 16 - Under 16 on 1st September in the year of competition </w:t>
      </w:r>
    </w:p>
    <w:p w14:paraId="7A9049AA" w14:textId="77777777" w:rsidR="00490B16" w:rsidRDefault="00490B16" w:rsidP="00490B16">
      <w:pPr>
        <w:pStyle w:val="NormalWeb"/>
        <w:rPr>
          <w:rFonts w:ascii="Calibri" w:hAnsi="Calibri" w:cs="Calibri"/>
          <w:sz w:val="22"/>
          <w:szCs w:val="22"/>
        </w:rPr>
      </w:pPr>
    </w:p>
    <w:p w14:paraId="64B4E788" w14:textId="77777777" w:rsidR="00490B16" w:rsidRPr="00490B16" w:rsidRDefault="00490B16" w:rsidP="00490B16">
      <w:pPr>
        <w:pStyle w:val="NormalWeb"/>
        <w:rPr>
          <w:rFonts w:ascii="Calibri" w:hAnsi="Calibri" w:cs="Calibri"/>
          <w:sz w:val="22"/>
          <w:szCs w:val="22"/>
        </w:rPr>
      </w:pPr>
    </w:p>
    <w:p w14:paraId="54D40C03" w14:textId="77777777" w:rsidR="00490B16" w:rsidRDefault="00490B16" w:rsidP="00490B16">
      <w:pPr>
        <w:pStyle w:val="NormalWeb"/>
        <w:rPr>
          <w:rFonts w:ascii="Calibri" w:hAnsi="Calibri" w:cs="Calibri"/>
          <w:b/>
          <w:bCs/>
          <w:sz w:val="22"/>
          <w:szCs w:val="22"/>
        </w:rPr>
      </w:pPr>
      <w:r>
        <w:rPr>
          <w:rFonts w:ascii="Calibri" w:hAnsi="Calibri" w:cs="Calibri"/>
          <w:b/>
          <w:bCs/>
          <w:sz w:val="22"/>
          <w:szCs w:val="22"/>
        </w:rPr>
        <w:t xml:space="preserve">Cross Country: </w:t>
      </w:r>
    </w:p>
    <w:p w14:paraId="7AEF8D86" w14:textId="05641017" w:rsidR="00490B16" w:rsidRDefault="00490B16" w:rsidP="00490B16">
      <w:pPr>
        <w:pStyle w:val="NormalWeb"/>
        <w:rPr>
          <w:rFonts w:ascii="Calibri" w:hAnsi="Calibri" w:cs="Calibri"/>
          <w:sz w:val="22"/>
          <w:szCs w:val="22"/>
        </w:rPr>
      </w:pPr>
      <w:r>
        <w:rPr>
          <w:rFonts w:ascii="Calibri" w:hAnsi="Calibri" w:cs="Calibri"/>
          <w:sz w:val="22"/>
          <w:szCs w:val="22"/>
        </w:rPr>
        <w:t xml:space="preserve">Junior - Under 15 on 1st September in the year of competition Intermediate </w:t>
      </w:r>
    </w:p>
    <w:p w14:paraId="46A6A744" w14:textId="2EFBCAF8" w:rsidR="00490B16" w:rsidRDefault="00490B16" w:rsidP="00490B16">
      <w:pPr>
        <w:pStyle w:val="NormalWeb"/>
      </w:pPr>
      <w:r>
        <w:rPr>
          <w:rFonts w:ascii="Calibri" w:hAnsi="Calibri" w:cs="Calibri"/>
          <w:sz w:val="22"/>
          <w:szCs w:val="22"/>
        </w:rPr>
        <w:t>Intermediate - Under 17 on 1st September in the year of competition</w:t>
      </w:r>
    </w:p>
    <w:p w14:paraId="026BC009" w14:textId="095183B7" w:rsidR="00490B16" w:rsidRDefault="00490B16" w:rsidP="00490B16">
      <w:pPr>
        <w:pStyle w:val="NormalWeb"/>
      </w:pPr>
      <w:r>
        <w:rPr>
          <w:rFonts w:ascii="Calibri" w:hAnsi="Calibri" w:cs="Calibri"/>
          <w:b/>
          <w:bCs/>
          <w:sz w:val="22"/>
          <w:szCs w:val="22"/>
        </w:rPr>
        <w:t xml:space="preserve">Track &amp; Field: </w:t>
      </w:r>
    </w:p>
    <w:p w14:paraId="39A49EB5" w14:textId="77777777" w:rsidR="00490B16" w:rsidRDefault="00490B16" w:rsidP="00490B16">
      <w:pPr>
        <w:pStyle w:val="NormalWeb"/>
        <w:rPr>
          <w:rFonts w:ascii="Calibri" w:hAnsi="Calibri" w:cs="Calibri"/>
          <w:sz w:val="22"/>
          <w:szCs w:val="22"/>
        </w:rPr>
      </w:pPr>
      <w:r>
        <w:rPr>
          <w:rFonts w:ascii="Calibri" w:hAnsi="Calibri" w:cs="Calibri"/>
          <w:sz w:val="22"/>
          <w:szCs w:val="22"/>
        </w:rPr>
        <w:t xml:space="preserve">Intermediate - Under 17 on 1st September in the year of competition </w:t>
      </w:r>
    </w:p>
    <w:p w14:paraId="270A7E37" w14:textId="5898CC23" w:rsidR="00490B16" w:rsidRDefault="00490B16" w:rsidP="00490B16">
      <w:pPr>
        <w:pStyle w:val="NormalWeb"/>
      </w:pPr>
      <w:r>
        <w:rPr>
          <w:rFonts w:ascii="Calibri" w:hAnsi="Calibri" w:cs="Calibri"/>
          <w:b/>
          <w:bCs/>
          <w:sz w:val="22"/>
          <w:szCs w:val="22"/>
        </w:rPr>
        <w:t>Combined Events:</w:t>
      </w:r>
    </w:p>
    <w:p w14:paraId="2D5D39EF" w14:textId="77777777" w:rsidR="00490B16" w:rsidRDefault="00490B16" w:rsidP="00490B16">
      <w:pPr>
        <w:pStyle w:val="NormalWeb"/>
        <w:rPr>
          <w:rFonts w:ascii="Calibri" w:hAnsi="Calibri" w:cs="Calibri"/>
          <w:sz w:val="22"/>
          <w:szCs w:val="22"/>
        </w:rPr>
      </w:pPr>
      <w:r>
        <w:rPr>
          <w:rFonts w:ascii="Calibri" w:hAnsi="Calibri" w:cs="Calibri"/>
          <w:sz w:val="22"/>
          <w:szCs w:val="22"/>
        </w:rPr>
        <w:t xml:space="preserve">Junior - Under 15 on 1st September in the year of competition Intermediate </w:t>
      </w:r>
    </w:p>
    <w:p w14:paraId="00219FDC" w14:textId="77777777" w:rsidR="00490B16" w:rsidRDefault="00490B16" w:rsidP="00490B16">
      <w:pPr>
        <w:pStyle w:val="NormalWeb"/>
        <w:rPr>
          <w:rFonts w:ascii="Calibri" w:hAnsi="Calibri" w:cs="Calibri"/>
          <w:sz w:val="22"/>
          <w:szCs w:val="22"/>
        </w:rPr>
      </w:pPr>
      <w:r>
        <w:rPr>
          <w:rFonts w:ascii="Calibri" w:hAnsi="Calibri" w:cs="Calibri"/>
          <w:sz w:val="22"/>
          <w:szCs w:val="22"/>
        </w:rPr>
        <w:t xml:space="preserve">Under 17 on 1st September in the year of competition Senior </w:t>
      </w:r>
    </w:p>
    <w:p w14:paraId="7B6952B4" w14:textId="2A1B9B4D" w:rsidR="00490B16" w:rsidRDefault="00490B16" w:rsidP="00490B16">
      <w:pPr>
        <w:pStyle w:val="NormalWeb"/>
      </w:pPr>
      <w:r>
        <w:rPr>
          <w:rFonts w:ascii="Calibri" w:hAnsi="Calibri" w:cs="Calibri"/>
          <w:sz w:val="22"/>
          <w:szCs w:val="22"/>
        </w:rPr>
        <w:t xml:space="preserve">Under 19 on 1st January in the year of competition </w:t>
      </w:r>
    </w:p>
    <w:p w14:paraId="1296B223" w14:textId="24E6F262" w:rsidR="00490B16" w:rsidRDefault="00490B16" w:rsidP="00490B16">
      <w:pPr>
        <w:pStyle w:val="NormalWeb"/>
      </w:pPr>
    </w:p>
    <w:p w14:paraId="777ACF8F" w14:textId="77777777" w:rsidR="007242A3" w:rsidRDefault="007242A3"/>
    <w:sectPr w:rsidR="007242A3" w:rsidSect="00E9167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0543F"/>
    <w:multiLevelType w:val="multilevel"/>
    <w:tmpl w:val="534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2259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16"/>
    <w:rsid w:val="00274657"/>
    <w:rsid w:val="00304505"/>
    <w:rsid w:val="0045462B"/>
    <w:rsid w:val="00490B16"/>
    <w:rsid w:val="007242A3"/>
    <w:rsid w:val="008433A0"/>
    <w:rsid w:val="009408E1"/>
    <w:rsid w:val="009D7253"/>
    <w:rsid w:val="00AA63CA"/>
    <w:rsid w:val="00C00797"/>
    <w:rsid w:val="00E9167F"/>
    <w:rsid w:val="00F008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CF05"/>
  <w15:chartTrackingRefBased/>
  <w15:docId w15:val="{46D4E6DA-D014-7547-AAE5-1E26436B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B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0B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B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B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B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B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B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B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B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B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B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B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B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B16"/>
    <w:rPr>
      <w:rFonts w:eastAsiaTheme="majorEastAsia" w:cstheme="majorBidi"/>
      <w:color w:val="272727" w:themeColor="text1" w:themeTint="D8"/>
    </w:rPr>
  </w:style>
  <w:style w:type="paragraph" w:styleId="Title">
    <w:name w:val="Title"/>
    <w:basedOn w:val="Normal"/>
    <w:next w:val="Normal"/>
    <w:link w:val="TitleChar"/>
    <w:uiPriority w:val="10"/>
    <w:qFormat/>
    <w:rsid w:val="00490B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B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B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B16"/>
    <w:rPr>
      <w:i/>
      <w:iCs/>
      <w:color w:val="404040" w:themeColor="text1" w:themeTint="BF"/>
    </w:rPr>
  </w:style>
  <w:style w:type="paragraph" w:styleId="ListParagraph">
    <w:name w:val="List Paragraph"/>
    <w:basedOn w:val="Normal"/>
    <w:uiPriority w:val="34"/>
    <w:qFormat/>
    <w:rsid w:val="00490B16"/>
    <w:pPr>
      <w:ind w:left="720"/>
      <w:contextualSpacing/>
    </w:pPr>
  </w:style>
  <w:style w:type="character" w:styleId="IntenseEmphasis">
    <w:name w:val="Intense Emphasis"/>
    <w:basedOn w:val="DefaultParagraphFont"/>
    <w:uiPriority w:val="21"/>
    <w:qFormat/>
    <w:rsid w:val="00490B16"/>
    <w:rPr>
      <w:i/>
      <w:iCs/>
      <w:color w:val="2F5496" w:themeColor="accent1" w:themeShade="BF"/>
    </w:rPr>
  </w:style>
  <w:style w:type="paragraph" w:styleId="IntenseQuote">
    <w:name w:val="Intense Quote"/>
    <w:basedOn w:val="Normal"/>
    <w:next w:val="Normal"/>
    <w:link w:val="IntenseQuoteChar"/>
    <w:uiPriority w:val="30"/>
    <w:qFormat/>
    <w:rsid w:val="00490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B16"/>
    <w:rPr>
      <w:i/>
      <w:iCs/>
      <w:color w:val="2F5496" w:themeColor="accent1" w:themeShade="BF"/>
    </w:rPr>
  </w:style>
  <w:style w:type="character" w:styleId="IntenseReference">
    <w:name w:val="Intense Reference"/>
    <w:basedOn w:val="DefaultParagraphFont"/>
    <w:uiPriority w:val="32"/>
    <w:qFormat/>
    <w:rsid w:val="00490B16"/>
    <w:rPr>
      <w:b/>
      <w:bCs/>
      <w:smallCaps/>
      <w:color w:val="2F5496" w:themeColor="accent1" w:themeShade="BF"/>
      <w:spacing w:val="5"/>
    </w:rPr>
  </w:style>
  <w:style w:type="paragraph" w:styleId="NormalWeb">
    <w:name w:val="Normal (Web)"/>
    <w:basedOn w:val="Normal"/>
    <w:uiPriority w:val="99"/>
    <w:semiHidden/>
    <w:unhideWhenUsed/>
    <w:rsid w:val="00490B1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211927">
      <w:bodyDiv w:val="1"/>
      <w:marLeft w:val="0"/>
      <w:marRight w:val="0"/>
      <w:marTop w:val="0"/>
      <w:marBottom w:val="0"/>
      <w:divBdr>
        <w:top w:val="none" w:sz="0" w:space="0" w:color="auto"/>
        <w:left w:val="none" w:sz="0" w:space="0" w:color="auto"/>
        <w:bottom w:val="none" w:sz="0" w:space="0" w:color="auto"/>
        <w:right w:val="none" w:sz="0" w:space="0" w:color="auto"/>
      </w:divBdr>
      <w:divsChild>
        <w:div w:id="253514878">
          <w:marLeft w:val="0"/>
          <w:marRight w:val="0"/>
          <w:marTop w:val="0"/>
          <w:marBottom w:val="0"/>
          <w:divBdr>
            <w:top w:val="none" w:sz="0" w:space="0" w:color="auto"/>
            <w:left w:val="none" w:sz="0" w:space="0" w:color="auto"/>
            <w:bottom w:val="none" w:sz="0" w:space="0" w:color="auto"/>
            <w:right w:val="none" w:sz="0" w:space="0" w:color="auto"/>
          </w:divBdr>
          <w:divsChild>
            <w:div w:id="1852137390">
              <w:marLeft w:val="0"/>
              <w:marRight w:val="0"/>
              <w:marTop w:val="0"/>
              <w:marBottom w:val="0"/>
              <w:divBdr>
                <w:top w:val="none" w:sz="0" w:space="0" w:color="auto"/>
                <w:left w:val="none" w:sz="0" w:space="0" w:color="auto"/>
                <w:bottom w:val="none" w:sz="0" w:space="0" w:color="auto"/>
                <w:right w:val="none" w:sz="0" w:space="0" w:color="auto"/>
              </w:divBdr>
              <w:divsChild>
                <w:div w:id="1304458037">
                  <w:marLeft w:val="0"/>
                  <w:marRight w:val="0"/>
                  <w:marTop w:val="0"/>
                  <w:marBottom w:val="0"/>
                  <w:divBdr>
                    <w:top w:val="none" w:sz="0" w:space="0" w:color="auto"/>
                    <w:left w:val="none" w:sz="0" w:space="0" w:color="auto"/>
                    <w:bottom w:val="none" w:sz="0" w:space="0" w:color="auto"/>
                    <w:right w:val="none" w:sz="0" w:space="0" w:color="auto"/>
                  </w:divBdr>
                </w:div>
              </w:divsChild>
            </w:div>
            <w:div w:id="1262298912">
              <w:marLeft w:val="0"/>
              <w:marRight w:val="0"/>
              <w:marTop w:val="0"/>
              <w:marBottom w:val="0"/>
              <w:divBdr>
                <w:top w:val="none" w:sz="0" w:space="0" w:color="auto"/>
                <w:left w:val="none" w:sz="0" w:space="0" w:color="auto"/>
                <w:bottom w:val="none" w:sz="0" w:space="0" w:color="auto"/>
                <w:right w:val="none" w:sz="0" w:space="0" w:color="auto"/>
              </w:divBdr>
              <w:divsChild>
                <w:div w:id="1218275695">
                  <w:marLeft w:val="0"/>
                  <w:marRight w:val="0"/>
                  <w:marTop w:val="0"/>
                  <w:marBottom w:val="0"/>
                  <w:divBdr>
                    <w:top w:val="none" w:sz="0" w:space="0" w:color="auto"/>
                    <w:left w:val="none" w:sz="0" w:space="0" w:color="auto"/>
                    <w:bottom w:val="none" w:sz="0" w:space="0" w:color="auto"/>
                    <w:right w:val="none" w:sz="0" w:space="0" w:color="auto"/>
                  </w:divBdr>
                </w:div>
                <w:div w:id="16198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O'Reilly</dc:creator>
  <cp:keywords/>
  <dc:description/>
  <cp:lastModifiedBy>Laura Brennan</cp:lastModifiedBy>
  <cp:revision>3</cp:revision>
  <dcterms:created xsi:type="dcterms:W3CDTF">2025-02-04T21:45:00Z</dcterms:created>
  <dcterms:modified xsi:type="dcterms:W3CDTF">2025-04-02T22:06:00Z</dcterms:modified>
</cp:coreProperties>
</file>